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73" w:rsidRDefault="005F7473" w:rsidP="005F7473">
      <w:pPr>
        <w:spacing w:after="200" w:line="276" w:lineRule="auto"/>
        <w:rPr>
          <w:rFonts w:ascii="Times New Roman" w:eastAsia="Calibri" w:hAnsi="Times New Roman" w:cs="Times New Roman"/>
          <w:b/>
          <w:bCs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sz w:val="48"/>
          <w:szCs w:val="48"/>
        </w:rPr>
        <w:t>Аренда недвижимости</w:t>
      </w:r>
    </w:p>
    <w:p w:rsidR="005F7473" w:rsidRPr="005F7473" w:rsidRDefault="005F7473" w:rsidP="00A143FC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5F7473">
        <w:rPr>
          <w:rFonts w:ascii="Times New Roman" w:eastAsia="Calibri" w:hAnsi="Times New Roman" w:cs="Times New Roman"/>
          <w:sz w:val="24"/>
        </w:rPr>
        <w:t>ПАО «КМЗ» сдает в аренду офисные и производственные площади. Справк</w:t>
      </w:r>
      <w:r w:rsidR="00A143FC">
        <w:rPr>
          <w:rFonts w:ascii="Times New Roman" w:eastAsia="Calibri" w:hAnsi="Times New Roman" w:cs="Times New Roman"/>
          <w:sz w:val="24"/>
        </w:rPr>
        <w:t>и по телефонам: (49232) 9-40-04</w:t>
      </w:r>
      <w:r w:rsidRPr="005F7473">
        <w:rPr>
          <w:rFonts w:ascii="Times New Roman" w:eastAsia="Calibri" w:hAnsi="Times New Roman" w:cs="Times New Roman"/>
          <w:sz w:val="24"/>
        </w:rPr>
        <w:t xml:space="preserve"> </w:t>
      </w:r>
      <w:r w:rsidR="00A143FC">
        <w:rPr>
          <w:rFonts w:ascii="Times New Roman" w:eastAsia="Calibri" w:hAnsi="Times New Roman" w:cs="Times New Roman"/>
          <w:sz w:val="24"/>
        </w:rPr>
        <w:t xml:space="preserve">(доб.15-05, </w:t>
      </w:r>
      <w:r w:rsidRPr="005F7473">
        <w:rPr>
          <w:rFonts w:ascii="Times New Roman" w:eastAsia="Calibri" w:hAnsi="Times New Roman" w:cs="Times New Roman"/>
          <w:sz w:val="24"/>
        </w:rPr>
        <w:t>15-14</w:t>
      </w:r>
      <w:r w:rsidR="00A143FC">
        <w:rPr>
          <w:rFonts w:ascii="Times New Roman" w:eastAsia="Calibri" w:hAnsi="Times New Roman" w:cs="Times New Roman"/>
          <w:sz w:val="24"/>
        </w:rPr>
        <w:t>),</w:t>
      </w:r>
      <w:r w:rsidRPr="005F7473">
        <w:rPr>
          <w:rFonts w:ascii="Times New Roman" w:eastAsia="Calibri" w:hAnsi="Times New Roman" w:cs="Times New Roman"/>
          <w:sz w:val="24"/>
        </w:rPr>
        <w:t xml:space="preserve">  8-930-748-60-00</w:t>
      </w:r>
    </w:p>
    <w:p w:rsidR="005F7473" w:rsidRPr="005F7473" w:rsidRDefault="005F7473" w:rsidP="00A143F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Предложения по заключению договоров аренды, в </w:t>
      </w:r>
      <w:proofErr w:type="spellStart"/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 размеру арендной платы направляются в письменном виде с приложением следующих документов: </w:t>
      </w:r>
    </w:p>
    <w:p w:rsidR="005F7473" w:rsidRPr="005F7473" w:rsidRDefault="005F7473" w:rsidP="005F74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Выписка из ЕГРЮЛ/ЕГРИП или нотариально заверенная копия такой выписки, полученная не ранее чем за один месяц до дня размещения сообщения о сделке. </w:t>
      </w:r>
    </w:p>
    <w:p w:rsidR="005F7473" w:rsidRPr="005F7473" w:rsidRDefault="005F7473" w:rsidP="005F74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Документ, подтверждающий полномочия лица на осуществление действий от имени претендента – юридического лица (копия решения о назначении/избрании или копия приказа о назначении физического лица на должность, в соответствии с которой такое лицо обладает правом действовать от имени претендента без доверенности) либо заверенная руководителем организации копия доверенности на право осуществления действий от имени претендента. </w:t>
      </w:r>
    </w:p>
    <w:p w:rsidR="005F7473" w:rsidRPr="005F7473" w:rsidRDefault="005F7473" w:rsidP="005F74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Копии учредительных документов, заверенные претендентом или нотариально, копии свидетельств о регистрации и постановке юридического лица на учет в налоговом органе. </w:t>
      </w:r>
    </w:p>
    <w:p w:rsidR="005F7473" w:rsidRPr="005F7473" w:rsidRDefault="005F7473" w:rsidP="005F74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Копию паспорта (для претендента - физического лица). </w:t>
      </w:r>
    </w:p>
    <w:p w:rsidR="005F7473" w:rsidRPr="005F7473" w:rsidRDefault="005F7473" w:rsidP="005F74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о:</w:t>
      </w:r>
    </w:p>
    <w:p w:rsidR="005F7473" w:rsidRPr="005F7473" w:rsidRDefault="005F7473" w:rsidP="00A143F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нахождении прет</w:t>
      </w:r>
      <w:r w:rsidR="00A14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ендента в процессе ликвидации (</w:t>
      </w: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юридического лица); </w:t>
      </w:r>
    </w:p>
    <w:p w:rsidR="005F7473" w:rsidRPr="005F7473" w:rsidRDefault="005F7473" w:rsidP="00A143F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применении в отношении претендента процедур, применяемых в деле о банкротстве; </w:t>
      </w:r>
    </w:p>
    <w:p w:rsidR="005F7473" w:rsidRPr="005F7473" w:rsidRDefault="005F7473" w:rsidP="00A143F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решения о приостановлении деятельности претендента, а порядке, предусмотренном Кодексом Российской Федерации об административных правонарушениях; </w:t>
      </w:r>
    </w:p>
    <w:p w:rsidR="005F7473" w:rsidRPr="005F7473" w:rsidRDefault="005F7473" w:rsidP="00A143F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задолженности по уплате налогов, сборов, пени и штрафов, размер которой превышает 25% балансовой стоимости активов претендента.</w:t>
      </w:r>
    </w:p>
    <w:p w:rsidR="005F7473" w:rsidRPr="005F7473" w:rsidRDefault="005F7473" w:rsidP="005F7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Предложения направляются в запечатанном конверте по адресу: ул. Социалистическая, д. 26, г. Ковров, 601909 либо могут быть переданы нарочным.  </w:t>
      </w:r>
    </w:p>
    <w:p w:rsidR="005F7473" w:rsidRPr="005F7473" w:rsidRDefault="005F7473" w:rsidP="005F7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получения дополнительной информации можно обратиться на адрес электронной почты: </w:t>
      </w:r>
      <w:hyperlink r:id="rId5" w:history="1">
        <w:r w:rsidRPr="005F7473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s.solodukhin@kvmz.ru</w:t>
        </w:r>
      </w:hyperlink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по телефонам: 9-43-00; 8-930-748-60-00; </w:t>
      </w:r>
      <w:r w:rsidRPr="005F7473">
        <w:rPr>
          <w:rFonts w:ascii="Times New Roman" w:eastAsia="Calibri" w:hAnsi="Times New Roman" w:cs="Times New Roman"/>
          <w:sz w:val="24"/>
        </w:rPr>
        <w:t>9-40-04 (доб. 15-05).</w:t>
      </w:r>
    </w:p>
    <w:p w:rsidR="005F7473" w:rsidRPr="005F7473" w:rsidRDefault="005F7473" w:rsidP="005F7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Лицо, ответственное за проведение отбора претендента и заключение договора аренды: заместитель генерального директора по корпоративным и юридическим вопросам ПАО «КМЗ» Солодухин Сергей Анатольевич.  </w:t>
      </w:r>
    </w:p>
    <w:p w:rsidR="005F7473" w:rsidRPr="005F7473" w:rsidRDefault="005F7473" w:rsidP="005F7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Жалобу на действия (бездействия), нарушающие права и законные интересы претендента можно направить в центральный арбитражный комитет ГК «</w:t>
      </w:r>
      <w:proofErr w:type="spellStart"/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Росатом</w:t>
      </w:r>
      <w:proofErr w:type="spellEnd"/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по адресу: 119017 г. </w:t>
      </w:r>
      <w:r w:rsidR="00A14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Москва, ул. Большая Ордынка, 24</w:t>
      </w:r>
      <w:r w:rsidRPr="005F7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тел. (499) 949-4535.  </w:t>
      </w:r>
    </w:p>
    <w:p w:rsidR="005F7473" w:rsidRPr="005F7473" w:rsidRDefault="005F7473" w:rsidP="005F7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Сообщение не является публичной офертой.  </w:t>
      </w:r>
    </w:p>
    <w:p w:rsidR="005F7473" w:rsidRPr="005F7473" w:rsidRDefault="005F7473" w:rsidP="005F7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47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*Претендент не может предложить размер арендой платы ниже, чем указанно в данном информационном сообщении. При наличии нескольких претендентов, договор аренды заключается с лицом, предложившим наибольший размер арендной платы. </w:t>
      </w:r>
    </w:p>
    <w:p w:rsidR="005F7473" w:rsidRPr="005F7473" w:rsidRDefault="005F7473" w:rsidP="005F7473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</w:rPr>
      </w:pPr>
      <w:r w:rsidRPr="005F7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целях определения наилучшего предложения ПАО «КМЗ» предлагает для сдачи в краткосрочную аренду (до одного года) нижеуказанные площади: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7"/>
        <w:gridCol w:w="1575"/>
        <w:gridCol w:w="1987"/>
        <w:gridCol w:w="1282"/>
      </w:tblGrid>
      <w:tr w:rsidR="005F7473" w:rsidRPr="005F7473" w:rsidTr="005F7473">
        <w:tc>
          <w:tcPr>
            <w:tcW w:w="0" w:type="auto"/>
            <w:hideMark/>
          </w:tcPr>
          <w:p w:rsidR="005F7473" w:rsidRPr="005F7473" w:rsidRDefault="005F7473" w:rsidP="005F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Недвижимость, сдаваемая в аренду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Pr="005F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объявления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r w:rsidRPr="005F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недвижимости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Проект </w:t>
            </w:r>
            <w:r w:rsidRPr="005F7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договора </w:t>
            </w:r>
          </w:p>
        </w:tc>
      </w:tr>
      <w:tr w:rsidR="005F7473" w:rsidRPr="005F7473" w:rsidTr="005F7473">
        <w:tc>
          <w:tcPr>
            <w:tcW w:w="0" w:type="auto"/>
            <w:gridSpan w:val="4"/>
            <w:hideMark/>
          </w:tcPr>
          <w:p w:rsidR="005F7473" w:rsidRPr="005F7473" w:rsidRDefault="005F7473" w:rsidP="005F747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7473" w:rsidRPr="005F7473" w:rsidTr="005F7473">
        <w:tc>
          <w:tcPr>
            <w:tcW w:w="0" w:type="auto"/>
            <w:hideMark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ежилое помещение,  расположенное на  третьем этаже  здания «Помещение»,  по адресу: Владимирская область, г. Ковров, ул. Социалистическая, д.26, стр.7, пом. 2.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марта 2024 г.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473" w:rsidRPr="005F7473" w:rsidTr="005F7473">
        <w:tc>
          <w:tcPr>
            <w:tcW w:w="0" w:type="auto"/>
            <w:gridSpan w:val="4"/>
            <w:hideMark/>
          </w:tcPr>
          <w:p w:rsidR="005F7473" w:rsidRPr="005F7473" w:rsidRDefault="005F7473" w:rsidP="005F74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73" w:rsidRPr="005F7473" w:rsidTr="005F7473">
        <w:tc>
          <w:tcPr>
            <w:tcW w:w="0" w:type="auto"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расположенное на третьем этаже здания «Корпус заготовок», по адресу: Владимирская область, г. Ковров, ул. Социалистическая, д.26, стр.21.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марта 2023 г.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473" w:rsidRPr="005F7473" w:rsidTr="005F7473">
        <w:tc>
          <w:tcPr>
            <w:tcW w:w="0" w:type="auto"/>
            <w:gridSpan w:val="4"/>
            <w:hideMark/>
          </w:tcPr>
          <w:p w:rsidR="005F7473" w:rsidRPr="005F7473" w:rsidRDefault="005F7473" w:rsidP="005F74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73" w:rsidRPr="005F7473" w:rsidTr="005F7473">
        <w:tc>
          <w:tcPr>
            <w:tcW w:w="0" w:type="auto"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асть земельного участка с кадастровым номером 33:20:012301:44, расположенного по адресу: Владимирская область, г. Ковров, ул. Социалистическая, д. 26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января 2023 г.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473" w:rsidRPr="005F7473" w:rsidTr="005F7473">
        <w:tc>
          <w:tcPr>
            <w:tcW w:w="0" w:type="auto"/>
            <w:gridSpan w:val="4"/>
            <w:hideMark/>
          </w:tcPr>
          <w:p w:rsidR="005F7473" w:rsidRPr="005F7473" w:rsidRDefault="005F7473" w:rsidP="005F74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73" w:rsidRPr="005F7473" w:rsidTr="005F7473">
        <w:tc>
          <w:tcPr>
            <w:tcW w:w="0" w:type="auto"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ежилые помещения, расположенные на первом этаже здания «Корпус № 8 склад», по адресу: Владимирская область, г. Ковров, ул. Социалистическая, д.26, стр.8.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сентября 2022 г.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473" w:rsidRPr="005F7473" w:rsidTr="005F7473">
        <w:tc>
          <w:tcPr>
            <w:tcW w:w="0" w:type="auto"/>
            <w:gridSpan w:val="4"/>
            <w:hideMark/>
          </w:tcPr>
          <w:p w:rsidR="005F7473" w:rsidRPr="005F7473" w:rsidRDefault="005F7473" w:rsidP="005F74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73" w:rsidRPr="005F7473" w:rsidTr="005F7473">
        <w:tc>
          <w:tcPr>
            <w:tcW w:w="0" w:type="auto"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ежилые помещения, расположенные на первом этаже здания «Помещение», по адресу: Владимирская область, г. Ковров, ул. Социалистическая, д. 26, стр. 7, пом.2.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июля 2022 г.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473" w:rsidRPr="005F7473" w:rsidTr="005F7473">
        <w:tc>
          <w:tcPr>
            <w:tcW w:w="0" w:type="auto"/>
            <w:gridSpan w:val="4"/>
            <w:hideMark/>
          </w:tcPr>
          <w:p w:rsidR="005F7473" w:rsidRPr="005F7473" w:rsidRDefault="005F7473" w:rsidP="005F74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73" w:rsidRPr="005F7473" w:rsidTr="005F7473">
        <w:tc>
          <w:tcPr>
            <w:tcW w:w="0" w:type="auto"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ежилые помещения, расположенные на первом этаже здания «Корпус №2», по адресу: Владимирская область, г. Ковров, ул. Социалистическая, д.26, стр. 2. </w:t>
            </w: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F7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нежилые помещения, расположенные на первом этаже здания «Столовая 012 на 500 мест», по адресу: Владимирская область, г. Ковров, ул. Социалистическая, д.26, стр. 16. </w:t>
            </w:r>
          </w:p>
        </w:tc>
        <w:tc>
          <w:tcPr>
            <w:tcW w:w="0" w:type="auto"/>
            <w:hideMark/>
          </w:tcPr>
          <w:p w:rsidR="005F7473" w:rsidRPr="005F7473" w:rsidRDefault="005F7473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июля 2022 г.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5F7473" w:rsidRPr="005F7473" w:rsidRDefault="00090D59" w:rsidP="005F7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5F7473" w:rsidRPr="005F74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  <w:r w:rsidR="005F7473" w:rsidRPr="005F7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F7473" w:rsidRPr="005F7473" w:rsidTr="005F7473">
        <w:tc>
          <w:tcPr>
            <w:tcW w:w="0" w:type="auto"/>
            <w:gridSpan w:val="4"/>
            <w:hideMark/>
          </w:tcPr>
          <w:p w:rsidR="005F7473" w:rsidRPr="005F7473" w:rsidRDefault="005F7473" w:rsidP="005F747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7473" w:rsidRDefault="005F7473" w:rsidP="00090D59">
      <w:pPr>
        <w:spacing w:after="200" w:line="276" w:lineRule="auto"/>
      </w:pPr>
      <w:bookmarkStart w:id="0" w:name="_GoBack"/>
      <w:bookmarkEnd w:id="0"/>
    </w:p>
    <w:sectPr w:rsidR="005F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6DA"/>
    <w:multiLevelType w:val="multilevel"/>
    <w:tmpl w:val="2258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52AC0"/>
    <w:multiLevelType w:val="multilevel"/>
    <w:tmpl w:val="A058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80"/>
    <w:rsid w:val="00090D59"/>
    <w:rsid w:val="00481E39"/>
    <w:rsid w:val="004A7E7D"/>
    <w:rsid w:val="00502FC6"/>
    <w:rsid w:val="005F7473"/>
    <w:rsid w:val="0083221D"/>
    <w:rsid w:val="00894511"/>
    <w:rsid w:val="009C28F9"/>
    <w:rsid w:val="00A143FC"/>
    <w:rsid w:val="00DB6BAD"/>
    <w:rsid w:val="00DD61C7"/>
    <w:rsid w:val="00E67991"/>
    <w:rsid w:val="00EF6B28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DEC3-8EB6-4B9B-99A7-8CCD3CE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vmz.ru/kommercheskoe-predlozhenie/arenda-i-prodazha-nedvizhimosti/Arenda_280323.docx" TargetMode="External"/><Relationship Id="rId13" Type="http://schemas.openxmlformats.org/officeDocument/2006/relationships/hyperlink" Target="https://www.kvmz.ru/raskrytie-informatsii/ezhekvartalnye-otchety/Dogovor_230922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vmz.ru/kommercheskoe-predlozhenie/arenda-i-prodazha-nedvizhimosti/Dogovor120324.docx" TargetMode="External"/><Relationship Id="rId12" Type="http://schemas.openxmlformats.org/officeDocument/2006/relationships/hyperlink" Target="https://www.kvmz.ru/raskrytie-informatsii/ezhekvartalnye-otchety/Arenda_230922.docx" TargetMode="External"/><Relationship Id="rId17" Type="http://schemas.openxmlformats.org/officeDocument/2006/relationships/hyperlink" Target="https://www.kvmz.ru/kommercheskoe-predlozhenie/arenda-i-prodazha-nedvizhimosti/Dogovor_15072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vmz.ru/kommercheskoe-predlozhenie/arenda-i-prodazha-nedvizhimosti/Arenda_150722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vmz.ru/kommercheskoe-predlozhenie/realizatsiya-nelikvidov-i-oborudovaniya/Arenda120324.docx" TargetMode="External"/><Relationship Id="rId11" Type="http://schemas.openxmlformats.org/officeDocument/2006/relationships/hyperlink" Target="https://www.kvmz.ru/kommercheskoe-predlozhenie/arenda-i-prodazha-nedvizhimosti/Dogovor_240123.docx" TargetMode="External"/><Relationship Id="rId5" Type="http://schemas.openxmlformats.org/officeDocument/2006/relationships/hyperlink" Target="mailto:s.solodukhin@kvmz.ru" TargetMode="External"/><Relationship Id="rId15" Type="http://schemas.openxmlformats.org/officeDocument/2006/relationships/hyperlink" Target="https://www.kvmz.ru/kommercheskoe-predlozhenie/arenda-i-prodazha-nedvizhimosti/Dogovor_290722.docx" TargetMode="External"/><Relationship Id="rId10" Type="http://schemas.openxmlformats.org/officeDocument/2006/relationships/hyperlink" Target="https://www.kvmz.ru/kommercheskoe-predlozhenie/arenda-i-prodazha-nedvizhimosti/Arenda_240123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vmz.ru/kommercheskoe-predlozhenie/arenda-i-prodazha-nedvizhimosti/Dogovor_280323.docx" TargetMode="External"/><Relationship Id="rId14" Type="http://schemas.openxmlformats.org/officeDocument/2006/relationships/hyperlink" Target="https://www.kvmz.ru/kommercheskoe-predlozhenie/arenda-i-prodazha-nedvizhimosti/Arenda_2907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 Дмитрий Васильевич</dc:creator>
  <cp:lastModifiedBy>Зверев Евгений Владимирович</cp:lastModifiedBy>
  <cp:revision>5</cp:revision>
  <dcterms:created xsi:type="dcterms:W3CDTF">2024-07-05T10:43:00Z</dcterms:created>
  <dcterms:modified xsi:type="dcterms:W3CDTF">2024-07-16T13:37:00Z</dcterms:modified>
</cp:coreProperties>
</file>